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Государственная комиссия </w:t>
      </w: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по химическим средствам борьбы с вредителями, </w:t>
      </w: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болезнями растений и сорняками при МСХ СССР</w:t>
      </w: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УТВЕРЖДЕНО</w:t>
      </w:r>
    </w:p>
    <w:p w:rsidR="0018174B" w:rsidRDefault="0018174B" w:rsidP="0018174B">
      <w:pPr>
        <w:spacing w:after="0" w:line="0" w:lineRule="atLeast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Заместителем Главного государствен</w:t>
      </w:r>
      <w:r>
        <w:rPr>
          <w:rFonts w:ascii="Times New Roman" w:eastAsia="Batang" w:hAnsi="Times New Roman" w:cs="Times New Roman"/>
          <w:sz w:val="24"/>
          <w:szCs w:val="24"/>
        </w:rPr>
        <w:softHyphen/>
        <w:t xml:space="preserve">ного  </w:t>
      </w:r>
    </w:p>
    <w:p w:rsidR="0018174B" w:rsidRDefault="0018174B" w:rsidP="0018174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санитарного врача Союза ССР.</w:t>
      </w: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А. И. ЗАЙЧЕНКО</w:t>
      </w: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МЕТОДЫ</w:t>
      </w:r>
    </w:p>
    <w:p w:rsidR="0018174B" w:rsidRDefault="0018174B" w:rsidP="0018174B">
      <w:pPr>
        <w:keepNext/>
        <w:keepLines/>
        <w:spacing w:after="0" w:line="0" w:lineRule="atLeast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ОПРЕДЕЛЕНИЯ МИКРОКОЛИЧЕСТВ </w:t>
      </w:r>
    </w:p>
    <w:p w:rsidR="0018174B" w:rsidRDefault="0018174B" w:rsidP="0018174B">
      <w:pPr>
        <w:keepNext/>
        <w:keepLines/>
        <w:spacing w:after="0" w:line="0" w:lineRule="atLeast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ПЕСТИЦИДОВ В ПРОДУКТАХ </w:t>
      </w:r>
    </w:p>
    <w:p w:rsidR="0018174B" w:rsidRDefault="0018174B" w:rsidP="0018174B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ПИТАНИЯ, КОРМАХ И 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ВНЕШНЕЙ</w:t>
      </w:r>
      <w:proofErr w:type="gramEnd"/>
    </w:p>
    <w:p w:rsidR="0018174B" w:rsidRDefault="0018174B" w:rsidP="0018174B">
      <w:pPr>
        <w:spacing w:after="0" w:line="0" w:lineRule="atLeas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СРЕДЕ</w:t>
      </w:r>
    </w:p>
    <w:p w:rsidR="0018174B" w:rsidRDefault="0018174B" w:rsidP="0018174B">
      <w:pPr>
        <w:spacing w:after="0" w:line="0" w:lineRule="atLeas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Часть VI (том I)</w:t>
      </w: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Данные методики апробированы и рекомендованы</w:t>
      </w:r>
    </w:p>
    <w:p w:rsidR="0018174B" w:rsidRDefault="0018174B" w:rsidP="0018174B">
      <w:pPr>
        <w:spacing w:after="0" w:line="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в качестве офици</w:t>
      </w:r>
      <w:r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альных группой экспертов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</w:t>
      </w: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Гос</w:t>
      </w:r>
      <w:r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комиссии по химическим средствам борьбы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</w:t>
      </w:r>
    </w:p>
    <w:p w:rsidR="0018174B" w:rsidRDefault="0018174B" w:rsidP="0018174B">
      <w:pPr>
        <w:spacing w:after="0" w:line="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вредителями, болезнями растений и сорняками </w:t>
      </w:r>
    </w:p>
    <w:p w:rsidR="0018174B" w:rsidRDefault="0018174B" w:rsidP="0018174B">
      <w:pPr>
        <w:spacing w:after="0" w:line="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при МСХ СССР.</w:t>
      </w: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Вологда — 1974</w:t>
      </w:r>
    </w:p>
    <w:p w:rsidR="0018174B" w:rsidRDefault="0018174B" w:rsidP="0018174B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666F71" w:rsidRPr="00666F71" w:rsidRDefault="00DC6CED" w:rsidP="00666F7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F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СПЕКТРОФОТОМЕТРИЧЕСКОЕ ОПРЕДЕЛЕНИЕ</w:t>
      </w:r>
    </w:p>
    <w:p w:rsidR="00DC6CED" w:rsidRPr="00666F71" w:rsidRDefault="00DC6CED" w:rsidP="00666F7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F71">
        <w:rPr>
          <w:rFonts w:ascii="Times New Roman" w:eastAsia="Times New Roman" w:hAnsi="Times New Roman" w:cs="Times New Roman"/>
          <w:b/>
          <w:sz w:val="24"/>
          <w:szCs w:val="24"/>
        </w:rPr>
        <w:t>ГЕКСАХЛОРБУТАДИЕНА (ГХБД) В ВОЗДУХЕ</w:t>
      </w:r>
    </w:p>
    <w:p w:rsidR="00666F71" w:rsidRPr="00666F71" w:rsidRDefault="00666F71" w:rsidP="00666F7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F71" w:rsidRDefault="00666F71" w:rsidP="00666F7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CED" w:rsidRDefault="00DC6CED" w:rsidP="00666F7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F7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метода </w:t>
      </w:r>
    </w:p>
    <w:p w:rsidR="00666F71" w:rsidRPr="00666F71" w:rsidRDefault="00666F71" w:rsidP="00666F7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CED" w:rsidRPr="00666F71" w:rsidRDefault="00DC6CED" w:rsidP="00666F7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71">
        <w:rPr>
          <w:rFonts w:ascii="Times New Roman" w:eastAsia="Times New Roman" w:hAnsi="Times New Roman" w:cs="Times New Roman"/>
          <w:sz w:val="24"/>
          <w:szCs w:val="24"/>
        </w:rPr>
        <w:t>Метод основан на улавливании ГХБД из воздуха с после</w:t>
      </w:r>
      <w:r w:rsidRPr="00666F71">
        <w:rPr>
          <w:rFonts w:ascii="Times New Roman" w:eastAsia="Times New Roman" w:hAnsi="Times New Roman" w:cs="Times New Roman"/>
          <w:sz w:val="24"/>
          <w:szCs w:val="24"/>
        </w:rPr>
        <w:softHyphen/>
        <w:t>дующим изменением оптической плотности раствора, содер</w:t>
      </w:r>
      <w:r w:rsidRPr="00666F71">
        <w:rPr>
          <w:rFonts w:ascii="Times New Roman" w:eastAsia="Times New Roman" w:hAnsi="Times New Roman" w:cs="Times New Roman"/>
          <w:sz w:val="24"/>
          <w:szCs w:val="24"/>
        </w:rPr>
        <w:softHyphen/>
        <w:t>жащего ГХБД.</w:t>
      </w:r>
    </w:p>
    <w:p w:rsidR="00DC6CED" w:rsidRPr="00666F71" w:rsidRDefault="00DC6CED" w:rsidP="00666F7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71">
        <w:rPr>
          <w:rFonts w:ascii="Times New Roman" w:eastAsia="Times New Roman" w:hAnsi="Times New Roman" w:cs="Times New Roman"/>
          <w:sz w:val="24"/>
          <w:szCs w:val="24"/>
        </w:rPr>
        <w:t>Определения проводите использованием спектрофотометра СФ-4А в кварцевых кюветах с толщиной слоя 10</w:t>
      </w:r>
      <w:r w:rsidRPr="0066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6F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мм.</w:t>
      </w:r>
    </w:p>
    <w:p w:rsidR="00DC6CED" w:rsidRDefault="00DC6CED" w:rsidP="00666F7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66F71">
        <w:rPr>
          <w:rFonts w:ascii="Times New Roman" w:eastAsia="Times New Roman" w:hAnsi="Times New Roman" w:cs="Times New Roman"/>
          <w:sz w:val="24"/>
          <w:szCs w:val="24"/>
        </w:rPr>
        <w:t>Чувствительность метода 2</w:t>
      </w:r>
      <w:r w:rsidRPr="00666F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мг/м</w:t>
      </w:r>
      <w:r w:rsidRPr="00666F7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3</w:t>
      </w:r>
      <w:r w:rsidRPr="00666F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666F71" w:rsidRPr="00666F71" w:rsidRDefault="00666F71" w:rsidP="00666F7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CED" w:rsidRDefault="00DC6CED" w:rsidP="00666F7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F71">
        <w:rPr>
          <w:rFonts w:ascii="Times New Roman" w:eastAsia="Times New Roman" w:hAnsi="Times New Roman" w:cs="Times New Roman"/>
          <w:b/>
          <w:sz w:val="24"/>
          <w:szCs w:val="24"/>
        </w:rPr>
        <w:t>Реактивы и растворы</w:t>
      </w:r>
    </w:p>
    <w:p w:rsidR="00666F71" w:rsidRPr="00666F71" w:rsidRDefault="00666F71" w:rsidP="00666F7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CED" w:rsidRPr="00666F71" w:rsidRDefault="00DC6CED" w:rsidP="00FB61B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71">
        <w:rPr>
          <w:rFonts w:ascii="Times New Roman" w:eastAsia="Times New Roman" w:hAnsi="Times New Roman" w:cs="Times New Roman"/>
          <w:sz w:val="24"/>
          <w:szCs w:val="24"/>
        </w:rPr>
        <w:t>Циклогексан, х. ч. (очищенный и перегнанный).</w:t>
      </w:r>
    </w:p>
    <w:p w:rsidR="00DC6CED" w:rsidRPr="00666F71" w:rsidRDefault="00DC6CED" w:rsidP="00FB61B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F71">
        <w:rPr>
          <w:rFonts w:ascii="Times New Roman" w:eastAsia="Times New Roman" w:hAnsi="Times New Roman" w:cs="Times New Roman"/>
          <w:sz w:val="24"/>
          <w:szCs w:val="24"/>
        </w:rPr>
        <w:t>Петролейный</w:t>
      </w:r>
      <w:proofErr w:type="spellEnd"/>
      <w:r w:rsidRPr="00666F71">
        <w:rPr>
          <w:rFonts w:ascii="Times New Roman" w:eastAsia="Times New Roman" w:hAnsi="Times New Roman" w:cs="Times New Roman"/>
          <w:sz w:val="24"/>
          <w:szCs w:val="24"/>
        </w:rPr>
        <w:t xml:space="preserve"> эфир (фр. 40—70° С), очищенный и пере</w:t>
      </w:r>
      <w:r w:rsidRPr="00666F71">
        <w:rPr>
          <w:rFonts w:ascii="Times New Roman" w:eastAsia="Times New Roman" w:hAnsi="Times New Roman" w:cs="Times New Roman"/>
          <w:sz w:val="24"/>
          <w:szCs w:val="24"/>
        </w:rPr>
        <w:softHyphen/>
        <w:t>гнанный.</w:t>
      </w:r>
    </w:p>
    <w:p w:rsidR="00DC6CED" w:rsidRPr="00666F71" w:rsidRDefault="00DC6CED" w:rsidP="00FB61B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F71">
        <w:rPr>
          <w:rFonts w:ascii="Times New Roman" w:eastAsia="Times New Roman" w:hAnsi="Times New Roman" w:cs="Times New Roman"/>
          <w:sz w:val="24"/>
          <w:szCs w:val="24"/>
        </w:rPr>
        <w:t>н-Гексан</w:t>
      </w:r>
      <w:proofErr w:type="spellEnd"/>
      <w:r w:rsidRPr="00666F71">
        <w:rPr>
          <w:rFonts w:ascii="Times New Roman" w:eastAsia="Times New Roman" w:hAnsi="Times New Roman" w:cs="Times New Roman"/>
          <w:sz w:val="24"/>
          <w:szCs w:val="24"/>
        </w:rPr>
        <w:t>, х. ч. (очищенный и перегнанный).</w:t>
      </w:r>
    </w:p>
    <w:p w:rsidR="00DC6CED" w:rsidRPr="00FB61BD" w:rsidRDefault="00DC6CED" w:rsidP="00FB61B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71">
        <w:rPr>
          <w:rFonts w:ascii="Times New Roman" w:eastAsia="Times New Roman" w:hAnsi="Times New Roman" w:cs="Times New Roman"/>
          <w:sz w:val="24"/>
          <w:szCs w:val="24"/>
        </w:rPr>
        <w:t>Стандартный раствор ГХБД в циклогексане—100</w:t>
      </w:r>
      <w:r w:rsidRPr="0066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61B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мкг/мл.</w:t>
      </w:r>
    </w:p>
    <w:p w:rsidR="00DC6CED" w:rsidRDefault="00DC6CED" w:rsidP="00FB61B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71">
        <w:rPr>
          <w:rFonts w:ascii="Times New Roman" w:eastAsia="Times New Roman" w:hAnsi="Times New Roman" w:cs="Times New Roman"/>
          <w:sz w:val="24"/>
          <w:szCs w:val="24"/>
        </w:rPr>
        <w:t>Силикагель, сита 0,5</w:t>
      </w:r>
      <w:r w:rsidRPr="0066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61B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мм</w:t>
      </w:r>
      <w:r w:rsidRPr="00666F71">
        <w:rPr>
          <w:rFonts w:ascii="Times New Roman" w:eastAsia="Times New Roman" w:hAnsi="Times New Roman" w:cs="Times New Roman"/>
          <w:sz w:val="24"/>
          <w:szCs w:val="24"/>
        </w:rPr>
        <w:t xml:space="preserve"> (очищенный и промытый раство</w:t>
      </w:r>
      <w:r w:rsidRPr="00666F71">
        <w:rPr>
          <w:rFonts w:ascii="Times New Roman" w:eastAsia="Times New Roman" w:hAnsi="Times New Roman" w:cs="Times New Roman"/>
          <w:sz w:val="24"/>
          <w:szCs w:val="24"/>
        </w:rPr>
        <w:softHyphen/>
        <w:t>рителем).</w:t>
      </w:r>
    </w:p>
    <w:p w:rsidR="00FB61BD" w:rsidRPr="00666F71" w:rsidRDefault="00FB61BD" w:rsidP="00FB61B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CED" w:rsidRPr="00FB61BD" w:rsidRDefault="00DC6CED" w:rsidP="00FB61BD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1BD">
        <w:rPr>
          <w:rFonts w:ascii="Times New Roman" w:eastAsia="Times New Roman" w:hAnsi="Times New Roman" w:cs="Times New Roman"/>
          <w:b/>
          <w:sz w:val="24"/>
          <w:szCs w:val="24"/>
        </w:rPr>
        <w:t>Приборы и посуда</w:t>
      </w:r>
    </w:p>
    <w:p w:rsidR="00FB61BD" w:rsidRPr="00666F71" w:rsidRDefault="00FB61BD" w:rsidP="00FB61BD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CED" w:rsidRPr="00666F71" w:rsidRDefault="00DC6CED" w:rsidP="00FB61B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71">
        <w:rPr>
          <w:rFonts w:ascii="Times New Roman" w:eastAsia="Times New Roman" w:hAnsi="Times New Roman" w:cs="Times New Roman"/>
          <w:sz w:val="24"/>
          <w:szCs w:val="24"/>
        </w:rPr>
        <w:t>Спектрофотометр СФ-4А.</w:t>
      </w:r>
    </w:p>
    <w:p w:rsidR="00DC6CED" w:rsidRPr="008202E5" w:rsidRDefault="00DC6CED" w:rsidP="00FB61B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71">
        <w:rPr>
          <w:rFonts w:ascii="Times New Roman" w:eastAsia="Times New Roman" w:hAnsi="Times New Roman" w:cs="Times New Roman"/>
          <w:sz w:val="24"/>
          <w:szCs w:val="24"/>
        </w:rPr>
        <w:t>Колбы мерные емк. 100</w:t>
      </w:r>
      <w:r w:rsidRPr="0066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02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мл.</w:t>
      </w:r>
    </w:p>
    <w:p w:rsidR="00DC6CED" w:rsidRPr="008202E5" w:rsidRDefault="00DC6CED" w:rsidP="002E18F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E5">
        <w:rPr>
          <w:rFonts w:ascii="Times New Roman" w:eastAsia="Times New Roman" w:hAnsi="Times New Roman" w:cs="Times New Roman"/>
          <w:sz w:val="24"/>
          <w:szCs w:val="24"/>
        </w:rPr>
        <w:t>Пробирки химические.</w:t>
      </w:r>
    </w:p>
    <w:p w:rsidR="00DC6CED" w:rsidRPr="008202E5" w:rsidRDefault="00DC6CED" w:rsidP="00F247E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E5">
        <w:rPr>
          <w:rFonts w:ascii="Times New Roman" w:eastAsia="Times New Roman" w:hAnsi="Times New Roman" w:cs="Times New Roman"/>
          <w:sz w:val="24"/>
          <w:szCs w:val="24"/>
        </w:rPr>
        <w:t>Пипетки 1</w:t>
      </w:r>
      <w:r w:rsidRPr="008202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мл</w:t>
      </w:r>
      <w:r w:rsidRPr="008202E5">
        <w:rPr>
          <w:rFonts w:ascii="Times New Roman" w:eastAsia="Times New Roman" w:hAnsi="Times New Roman" w:cs="Times New Roman"/>
          <w:sz w:val="24"/>
          <w:szCs w:val="24"/>
        </w:rPr>
        <w:t xml:space="preserve"> и 10</w:t>
      </w:r>
      <w:r w:rsidRPr="008202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мл.</w:t>
      </w:r>
    </w:p>
    <w:p w:rsidR="00DC6CED" w:rsidRPr="008202E5" w:rsidRDefault="00DC6CED" w:rsidP="00F247E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E5">
        <w:rPr>
          <w:rFonts w:ascii="Times New Roman" w:eastAsia="Times New Roman" w:hAnsi="Times New Roman" w:cs="Times New Roman"/>
          <w:sz w:val="24"/>
          <w:szCs w:val="24"/>
        </w:rPr>
        <w:t>Трубки гофрированные.</w:t>
      </w:r>
    </w:p>
    <w:p w:rsidR="00DC6CED" w:rsidRPr="00666F71" w:rsidRDefault="00DC6CED" w:rsidP="00F247E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71">
        <w:rPr>
          <w:rFonts w:ascii="Times New Roman" w:eastAsia="Times New Roman" w:hAnsi="Times New Roman" w:cs="Times New Roman"/>
          <w:sz w:val="24"/>
          <w:szCs w:val="24"/>
        </w:rPr>
        <w:t>Поглотители Зайцева.</w:t>
      </w:r>
    </w:p>
    <w:p w:rsidR="009637B3" w:rsidRPr="00F247E1" w:rsidRDefault="00DC6CED" w:rsidP="00F247E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F71">
        <w:rPr>
          <w:rFonts w:ascii="Times New Roman" w:eastAsia="Times New Roman" w:hAnsi="Times New Roman" w:cs="Times New Roman"/>
          <w:sz w:val="24"/>
          <w:szCs w:val="24"/>
        </w:rPr>
        <w:t>Гексахлорбутадиен</w:t>
      </w:r>
      <w:proofErr w:type="spellEnd"/>
      <w:r w:rsidRPr="00666F71">
        <w:rPr>
          <w:rFonts w:ascii="Times New Roman" w:eastAsia="Times New Roman" w:hAnsi="Times New Roman" w:cs="Times New Roman"/>
          <w:sz w:val="24"/>
          <w:szCs w:val="24"/>
        </w:rPr>
        <w:t xml:space="preserve"> из воздуха можно улавливать двумя способами. Первый—через два последовательно соединенных поглотителя, содержащих по 5</w:t>
      </w:r>
      <w:r w:rsidRPr="0066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47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мл</w:t>
      </w:r>
      <w:r w:rsidRPr="00666F71">
        <w:rPr>
          <w:rFonts w:ascii="Times New Roman" w:eastAsia="Times New Roman" w:hAnsi="Times New Roman" w:cs="Times New Roman"/>
          <w:sz w:val="24"/>
          <w:szCs w:val="24"/>
        </w:rPr>
        <w:t xml:space="preserve"> циклогексана (во избежа</w:t>
      </w:r>
      <w:r w:rsidRPr="00666F71">
        <w:rPr>
          <w:rFonts w:ascii="Times New Roman" w:eastAsia="Times New Roman" w:hAnsi="Times New Roman" w:cs="Times New Roman"/>
          <w:sz w:val="24"/>
          <w:szCs w:val="24"/>
        </w:rPr>
        <w:softHyphen/>
        <w:t>ние улетучивания растворителя поглотители ставят в стакан</w:t>
      </w:r>
      <w:r w:rsidR="00F2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B3" w:rsidRPr="00F247E1">
        <w:rPr>
          <w:rFonts w:ascii="Times New Roman" w:eastAsia="Times New Roman" w:hAnsi="Times New Roman" w:cs="Times New Roman"/>
          <w:sz w:val="24"/>
          <w:szCs w:val="24"/>
        </w:rPr>
        <w:t>со льдом); второй — через две последовательно соединенные гофрированные трубки, заполненные силикагелем.</w:t>
      </w:r>
    </w:p>
    <w:p w:rsidR="009637B3" w:rsidRDefault="009637B3" w:rsidP="00F247E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7E1">
        <w:rPr>
          <w:rFonts w:ascii="Times New Roman" w:eastAsia="Times New Roman" w:hAnsi="Times New Roman" w:cs="Times New Roman"/>
          <w:sz w:val="24"/>
          <w:szCs w:val="24"/>
        </w:rPr>
        <w:t>В обоих случаях воздух протягивается со скоростью 1</w:t>
      </w:r>
      <w:r w:rsidRPr="00F247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л/мин</w:t>
      </w:r>
      <w:r w:rsidRPr="00F24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F247E1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надежных результатов анализа до</w:t>
      </w:r>
      <w:r w:rsidRPr="00F247E1">
        <w:rPr>
          <w:rFonts w:ascii="Times New Roman" w:eastAsia="Times New Roman" w:hAnsi="Times New Roman" w:cs="Times New Roman"/>
          <w:sz w:val="24"/>
          <w:szCs w:val="24"/>
        </w:rPr>
        <w:softHyphen/>
        <w:t>статочно отобрать пять литров воздуха.</w:t>
      </w:r>
    </w:p>
    <w:p w:rsidR="00F247E1" w:rsidRPr="00F247E1" w:rsidRDefault="00F247E1" w:rsidP="00F247E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B3" w:rsidRDefault="009637B3" w:rsidP="00F247E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7E1">
        <w:rPr>
          <w:rFonts w:ascii="Times New Roman" w:eastAsia="Times New Roman" w:hAnsi="Times New Roman" w:cs="Times New Roman"/>
          <w:b/>
          <w:sz w:val="24"/>
          <w:szCs w:val="24"/>
        </w:rPr>
        <w:t>Описание определения</w:t>
      </w:r>
    </w:p>
    <w:p w:rsidR="00F247E1" w:rsidRPr="00F247E1" w:rsidRDefault="00F247E1" w:rsidP="00F247E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7B3" w:rsidRPr="00F247E1" w:rsidRDefault="009637B3" w:rsidP="00F247E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7E1">
        <w:rPr>
          <w:rFonts w:ascii="Times New Roman" w:eastAsia="Times New Roman" w:hAnsi="Times New Roman" w:cs="Times New Roman"/>
          <w:sz w:val="24"/>
          <w:szCs w:val="24"/>
        </w:rPr>
        <w:t>Отобранные пробы под</w:t>
      </w:r>
      <w:r w:rsidR="00F247E1">
        <w:rPr>
          <w:rFonts w:ascii="Times New Roman" w:eastAsia="Times New Roman" w:hAnsi="Times New Roman" w:cs="Times New Roman"/>
          <w:sz w:val="24"/>
          <w:szCs w:val="24"/>
        </w:rPr>
        <w:t>готавливаются к спектрофотомет</w:t>
      </w:r>
      <w:r w:rsidRPr="00F247E1">
        <w:rPr>
          <w:rFonts w:ascii="Times New Roman" w:eastAsia="Times New Roman" w:hAnsi="Times New Roman" w:cs="Times New Roman"/>
          <w:sz w:val="24"/>
          <w:szCs w:val="24"/>
        </w:rPr>
        <w:t>рическому исследованию следующим образом. При улавлива</w:t>
      </w:r>
      <w:r w:rsidRPr="00F247E1">
        <w:rPr>
          <w:rFonts w:ascii="Times New Roman" w:eastAsia="Times New Roman" w:hAnsi="Times New Roman" w:cs="Times New Roman"/>
          <w:sz w:val="24"/>
          <w:szCs w:val="24"/>
        </w:rPr>
        <w:softHyphen/>
        <w:t>нии воздуха через растворитель последний из обоих поглоти</w:t>
      </w:r>
      <w:r w:rsidRPr="00F247E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телей сливается в колбу и перемешивается. Во втором случае— </w:t>
      </w:r>
      <w:proofErr w:type="gramStart"/>
      <w:r w:rsidRPr="00F247E1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gramEnd"/>
      <w:r w:rsidRPr="00F247E1">
        <w:rPr>
          <w:rFonts w:ascii="Times New Roman" w:eastAsia="Times New Roman" w:hAnsi="Times New Roman" w:cs="Times New Roman"/>
          <w:sz w:val="24"/>
          <w:szCs w:val="24"/>
        </w:rPr>
        <w:t>ликагель троекратно промывается 15</w:t>
      </w:r>
      <w:r w:rsidRPr="00F247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мл</w:t>
      </w:r>
      <w:r w:rsidRPr="00F247E1">
        <w:rPr>
          <w:rFonts w:ascii="Times New Roman" w:eastAsia="Times New Roman" w:hAnsi="Times New Roman" w:cs="Times New Roman"/>
          <w:sz w:val="24"/>
          <w:szCs w:val="24"/>
        </w:rPr>
        <w:t xml:space="preserve"> растворителя. Из средних проб часть раств</w:t>
      </w:r>
      <w:r w:rsidR="00F247E1">
        <w:rPr>
          <w:rFonts w:ascii="Times New Roman" w:eastAsia="Times New Roman" w:hAnsi="Times New Roman" w:cs="Times New Roman"/>
          <w:sz w:val="24"/>
          <w:szCs w:val="24"/>
        </w:rPr>
        <w:t xml:space="preserve">ора отбирается в кюветы и </w:t>
      </w:r>
      <w:proofErr w:type="spellStart"/>
      <w:r w:rsidR="00F247E1">
        <w:rPr>
          <w:rFonts w:ascii="Times New Roman" w:eastAsia="Times New Roman" w:hAnsi="Times New Roman" w:cs="Times New Roman"/>
          <w:sz w:val="24"/>
          <w:szCs w:val="24"/>
        </w:rPr>
        <w:t>спект</w:t>
      </w:r>
      <w:r w:rsidRPr="00F247E1">
        <w:rPr>
          <w:rFonts w:ascii="Times New Roman" w:eastAsia="Times New Roman" w:hAnsi="Times New Roman" w:cs="Times New Roman"/>
          <w:sz w:val="24"/>
          <w:szCs w:val="24"/>
        </w:rPr>
        <w:t>рофотометрируется</w:t>
      </w:r>
      <w:proofErr w:type="spellEnd"/>
      <w:r w:rsidRPr="00F24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7B3" w:rsidRDefault="009637B3" w:rsidP="00F247E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7E1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F247E1">
        <w:rPr>
          <w:rFonts w:ascii="Times New Roman" w:eastAsia="Times New Roman" w:hAnsi="Times New Roman" w:cs="Times New Roman"/>
          <w:sz w:val="24"/>
          <w:szCs w:val="24"/>
        </w:rPr>
        <w:t>гексахлорбутадиена</w:t>
      </w:r>
      <w:proofErr w:type="spellEnd"/>
      <w:r w:rsidRPr="00F247E1">
        <w:rPr>
          <w:rFonts w:ascii="Times New Roman" w:eastAsia="Times New Roman" w:hAnsi="Times New Roman" w:cs="Times New Roman"/>
          <w:sz w:val="24"/>
          <w:szCs w:val="24"/>
        </w:rPr>
        <w:t xml:space="preserve"> в исследуемых пробах определяется по калибровочному графику и расчетной фор</w:t>
      </w:r>
      <w:r w:rsidRPr="00F247E1">
        <w:rPr>
          <w:rFonts w:ascii="Times New Roman" w:eastAsia="Times New Roman" w:hAnsi="Times New Roman" w:cs="Times New Roman"/>
          <w:sz w:val="24"/>
          <w:szCs w:val="24"/>
        </w:rPr>
        <w:softHyphen/>
        <w:t>муле:</w:t>
      </w:r>
    </w:p>
    <w:p w:rsidR="00F247E1" w:rsidRDefault="00F247E1" w:rsidP="00F247E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7E1" w:rsidRDefault="00F247E1" w:rsidP="00F247E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7E1" w:rsidRPr="00F247E1" w:rsidRDefault="00F247E1" w:rsidP="00F247E1">
      <w:pPr>
        <w:tabs>
          <w:tab w:val="left" w:pos="2853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Х=    </w:t>
      </w:r>
      <w:r w:rsidRPr="00F247E1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proofErr w:type="gramStart"/>
      <w:r w:rsidRPr="00F24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F247E1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817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:rsidR="00F247E1" w:rsidRDefault="00F247E1" w:rsidP="00F247E1">
      <w:pPr>
        <w:tabs>
          <w:tab w:val="left" w:pos="3451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F247E1" w:rsidRPr="00F247E1" w:rsidRDefault="00F247E1" w:rsidP="00F247E1">
      <w:pPr>
        <w:tabs>
          <w:tab w:val="left" w:pos="3451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B3" w:rsidRPr="00F247E1" w:rsidRDefault="009637B3" w:rsidP="00F247E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7E1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="00F247E1">
        <w:rPr>
          <w:rFonts w:ascii="Times New Roman" w:eastAsia="Times New Roman" w:hAnsi="Times New Roman" w:cs="Times New Roman"/>
          <w:sz w:val="24"/>
          <w:szCs w:val="24"/>
        </w:rPr>
        <w:tab/>
        <w:t>Х</w:t>
      </w:r>
      <w:r w:rsidRPr="00F247E1">
        <w:rPr>
          <w:rFonts w:ascii="Times New Roman" w:eastAsia="Times New Roman" w:hAnsi="Times New Roman" w:cs="Times New Roman"/>
          <w:sz w:val="24"/>
          <w:szCs w:val="24"/>
        </w:rPr>
        <w:t xml:space="preserve"> — количество </w:t>
      </w:r>
      <w:proofErr w:type="spellStart"/>
      <w:r w:rsidRPr="00F247E1">
        <w:rPr>
          <w:rFonts w:ascii="Times New Roman" w:eastAsia="Times New Roman" w:hAnsi="Times New Roman" w:cs="Times New Roman"/>
          <w:sz w:val="24"/>
          <w:szCs w:val="24"/>
        </w:rPr>
        <w:t>гексахлорбутадиена</w:t>
      </w:r>
      <w:proofErr w:type="spellEnd"/>
      <w:r w:rsidRPr="00F247E1">
        <w:rPr>
          <w:rFonts w:ascii="Times New Roman" w:eastAsia="Times New Roman" w:hAnsi="Times New Roman" w:cs="Times New Roman"/>
          <w:sz w:val="24"/>
          <w:szCs w:val="24"/>
        </w:rPr>
        <w:t xml:space="preserve"> в воздухе,</w:t>
      </w:r>
      <w:r w:rsidRPr="00F24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47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мг/м</w:t>
      </w:r>
      <w:r w:rsidRPr="00F247E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3</w:t>
      </w:r>
      <w:r w:rsidRPr="00F247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;</w:t>
      </w:r>
    </w:p>
    <w:p w:rsidR="00F247E1" w:rsidRDefault="009637B3" w:rsidP="00F247E1">
      <w:pPr>
        <w:spacing w:after="0" w:line="0" w:lineRule="atLeast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247E1">
        <w:rPr>
          <w:rFonts w:ascii="Times New Roman" w:eastAsia="Times New Roman" w:hAnsi="Times New Roman" w:cs="Times New Roman"/>
          <w:sz w:val="24"/>
          <w:szCs w:val="24"/>
        </w:rPr>
        <w:lastRenderedPageBreak/>
        <w:t>А — количество препарата, найденного по калибровочно</w:t>
      </w:r>
      <w:r w:rsidRPr="00F247E1">
        <w:rPr>
          <w:rFonts w:ascii="Times New Roman" w:eastAsia="Times New Roman" w:hAnsi="Times New Roman" w:cs="Times New Roman"/>
          <w:sz w:val="24"/>
          <w:szCs w:val="24"/>
        </w:rPr>
        <w:softHyphen/>
        <w:t>му графику,</w:t>
      </w:r>
      <w:r w:rsidRPr="00F24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47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мкг; </w:t>
      </w:r>
    </w:p>
    <w:p w:rsidR="009637B3" w:rsidRPr="00F247E1" w:rsidRDefault="009637B3" w:rsidP="00F247E1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247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</w:t>
      </w:r>
      <w:r w:rsidRPr="00F247E1">
        <w:rPr>
          <w:rFonts w:ascii="Times New Roman" w:eastAsia="Times New Roman" w:hAnsi="Times New Roman" w:cs="Times New Roman"/>
          <w:sz w:val="24"/>
          <w:szCs w:val="24"/>
        </w:rPr>
        <w:t xml:space="preserve"> — общий объем пробы,</w:t>
      </w:r>
      <w:r w:rsidRPr="00F24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47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мл;</w:t>
      </w:r>
    </w:p>
    <w:p w:rsidR="009637B3" w:rsidRPr="00F247E1" w:rsidRDefault="009637B3" w:rsidP="00F247E1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247E1">
        <w:rPr>
          <w:rFonts w:ascii="Times New Roman" w:eastAsia="Times New Roman" w:hAnsi="Times New Roman" w:cs="Times New Roman"/>
          <w:sz w:val="24"/>
          <w:szCs w:val="24"/>
        </w:rPr>
        <w:t>С — количество исследуемого раствора, взятого для ана</w:t>
      </w:r>
      <w:r w:rsidRPr="00F247E1">
        <w:rPr>
          <w:rFonts w:ascii="Times New Roman" w:eastAsia="Times New Roman" w:hAnsi="Times New Roman" w:cs="Times New Roman"/>
          <w:sz w:val="24"/>
          <w:szCs w:val="24"/>
        </w:rPr>
        <w:softHyphen/>
        <w:t>лиза,</w:t>
      </w:r>
      <w:r w:rsidRPr="00F24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47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мл;</w:t>
      </w:r>
    </w:p>
    <w:p w:rsidR="009637B3" w:rsidRPr="00F247E1" w:rsidRDefault="00F247E1" w:rsidP="00F247E1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r w:rsidR="009637B3" w:rsidRPr="00F24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="009637B3" w:rsidRPr="00F247E1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gramEnd"/>
      <w:r w:rsidR="009637B3" w:rsidRPr="00F247E1">
        <w:rPr>
          <w:rFonts w:ascii="Times New Roman" w:eastAsia="Times New Roman" w:hAnsi="Times New Roman" w:cs="Times New Roman"/>
          <w:sz w:val="24"/>
          <w:szCs w:val="24"/>
        </w:rPr>
        <w:t>объем исследуемого воздуха, приведенный к нор</w:t>
      </w:r>
      <w:r w:rsidR="009637B3" w:rsidRPr="00F247E1">
        <w:rPr>
          <w:rFonts w:ascii="Times New Roman" w:eastAsia="Times New Roman" w:hAnsi="Times New Roman" w:cs="Times New Roman"/>
          <w:sz w:val="24"/>
          <w:szCs w:val="24"/>
        </w:rPr>
        <w:softHyphen/>
        <w:t>мальным условиям, л.</w:t>
      </w:r>
    </w:p>
    <w:p w:rsidR="009637B3" w:rsidRPr="00F247E1" w:rsidRDefault="009637B3" w:rsidP="00F247E1">
      <w:pPr>
        <w:spacing w:after="0" w:line="0" w:lineRule="atLeast"/>
        <w:rPr>
          <w:sz w:val="24"/>
          <w:szCs w:val="24"/>
        </w:rPr>
      </w:pPr>
    </w:p>
    <w:p w:rsidR="009637B3" w:rsidRPr="00F247E1" w:rsidRDefault="009637B3" w:rsidP="00F247E1">
      <w:pPr>
        <w:spacing w:after="0" w:line="0" w:lineRule="atLeast"/>
        <w:rPr>
          <w:sz w:val="24"/>
          <w:szCs w:val="24"/>
        </w:rPr>
      </w:pPr>
    </w:p>
    <w:p w:rsidR="009637B3" w:rsidRDefault="009637B3"/>
    <w:p w:rsidR="009637B3" w:rsidRDefault="009637B3"/>
    <w:p w:rsidR="009637B3" w:rsidRDefault="009637B3"/>
    <w:p w:rsidR="009637B3" w:rsidRDefault="009637B3"/>
    <w:p w:rsidR="009637B3" w:rsidRDefault="009637B3"/>
    <w:p w:rsidR="009637B3" w:rsidRDefault="009637B3"/>
    <w:p w:rsidR="009637B3" w:rsidRDefault="009637B3"/>
    <w:p w:rsidR="009637B3" w:rsidRDefault="009637B3"/>
    <w:p w:rsidR="009637B3" w:rsidRDefault="009637B3"/>
    <w:p w:rsidR="009637B3" w:rsidRDefault="009637B3"/>
    <w:p w:rsidR="009637B3" w:rsidRDefault="009637B3"/>
    <w:p w:rsidR="009637B3" w:rsidRDefault="009637B3"/>
    <w:p w:rsidR="009637B3" w:rsidRDefault="009637B3"/>
    <w:p w:rsidR="009637B3" w:rsidRDefault="009637B3"/>
    <w:p w:rsidR="009637B3" w:rsidRDefault="009637B3"/>
    <w:p w:rsidR="009637B3" w:rsidRDefault="009637B3"/>
    <w:sectPr w:rsidR="009637B3" w:rsidSect="0018174B">
      <w:pgSz w:w="11909" w:h="16834"/>
      <w:pgMar w:top="1276" w:right="1277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6CED"/>
    <w:rsid w:val="0018174B"/>
    <w:rsid w:val="002E18F4"/>
    <w:rsid w:val="00383546"/>
    <w:rsid w:val="00666F71"/>
    <w:rsid w:val="006E7D1E"/>
    <w:rsid w:val="008202E5"/>
    <w:rsid w:val="009637B3"/>
    <w:rsid w:val="00DC6CED"/>
    <w:rsid w:val="00F247E1"/>
    <w:rsid w:val="00FB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480</Words>
  <Characters>2738</Characters>
  <Application>Microsoft Office Word</Application>
  <DocSecurity>0</DocSecurity>
  <Lines>22</Lines>
  <Paragraphs>6</Paragraphs>
  <ScaleCrop>false</ScaleCrop>
  <Company>Home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24</cp:revision>
  <dcterms:created xsi:type="dcterms:W3CDTF">2012-06-26T05:29:00Z</dcterms:created>
  <dcterms:modified xsi:type="dcterms:W3CDTF">2012-07-24T07:37:00Z</dcterms:modified>
</cp:coreProperties>
</file>